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B03C0" w14:textId="77777777" w:rsidR="009F6F85" w:rsidRDefault="009F6F85" w:rsidP="001C4A27"/>
    <w:p w14:paraId="39BDC074" w14:textId="77777777" w:rsidR="00F21F20" w:rsidRDefault="00F21F20" w:rsidP="00F21F20">
      <w:pPr>
        <w:spacing w:after="0"/>
        <w:rPr>
          <w:b/>
          <w:bCs/>
        </w:rPr>
      </w:pPr>
      <w:r w:rsidRPr="00F21F20">
        <w:rPr>
          <w:b/>
          <w:bCs/>
        </w:rPr>
        <w:t>OVERVIEW</w:t>
      </w:r>
    </w:p>
    <w:p w14:paraId="259E24CC" w14:textId="77777777" w:rsidR="00320DDC" w:rsidRPr="00F21F20" w:rsidRDefault="00320DDC" w:rsidP="00F21F20">
      <w:pPr>
        <w:spacing w:after="0"/>
        <w:rPr>
          <w:b/>
          <w:bCs/>
        </w:rPr>
      </w:pPr>
    </w:p>
    <w:p w14:paraId="3F8D06FF" w14:textId="77777777" w:rsidR="00F21F20" w:rsidRPr="00F21F20" w:rsidRDefault="00F21F20" w:rsidP="00F21F20">
      <w:pPr>
        <w:spacing w:after="0"/>
        <w:rPr>
          <w:b/>
          <w:bCs/>
        </w:rPr>
      </w:pPr>
      <w:r w:rsidRPr="00F21F20">
        <w:rPr>
          <w:b/>
          <w:bCs/>
        </w:rPr>
        <w:t>United Way Mission Statement</w:t>
      </w:r>
    </w:p>
    <w:p w14:paraId="20522AD9" w14:textId="77777777" w:rsidR="00F21F20" w:rsidRDefault="00F21F20" w:rsidP="00F21F20">
      <w:pPr>
        <w:spacing w:after="0"/>
      </w:pPr>
      <w:r w:rsidRPr="00F21F20">
        <w:t xml:space="preserve">The mission of the United Way of </w:t>
      </w:r>
      <w:proofErr w:type="gramStart"/>
      <w:r w:rsidRPr="00F21F20">
        <w:t>the Coalfield</w:t>
      </w:r>
      <w:proofErr w:type="gramEnd"/>
      <w:r w:rsidRPr="00F21F20">
        <w:t xml:space="preserve"> is to unite individuals, businesses, and organizations to uplift the most vulnerable by addressing overlooked needs and ensuring no one is left behind. With passion and purpose, we strengthen families, support nonprofits, and foster community growth.</w:t>
      </w:r>
    </w:p>
    <w:p w14:paraId="68A1C15F" w14:textId="77777777" w:rsidR="00320DDC" w:rsidRPr="00F21F20" w:rsidRDefault="00320DDC" w:rsidP="00F21F20">
      <w:pPr>
        <w:spacing w:after="0"/>
      </w:pPr>
    </w:p>
    <w:p w14:paraId="0B4281E1" w14:textId="77777777" w:rsidR="00F21F20" w:rsidRPr="00F21F20" w:rsidRDefault="00F21F20" w:rsidP="00F21F20">
      <w:pPr>
        <w:spacing w:after="0"/>
        <w:rPr>
          <w:b/>
          <w:bCs/>
        </w:rPr>
      </w:pPr>
      <w:r w:rsidRPr="00F21F20">
        <w:rPr>
          <w:b/>
          <w:bCs/>
        </w:rPr>
        <w:t>United Way Vision Statement</w:t>
      </w:r>
    </w:p>
    <w:p w14:paraId="117D4D50" w14:textId="77777777" w:rsidR="00F21F20" w:rsidRPr="00F21F20" w:rsidRDefault="00F21F20" w:rsidP="00F21F20">
      <w:pPr>
        <w:spacing w:after="0"/>
      </w:pPr>
      <w:r w:rsidRPr="00F21F20">
        <w:t xml:space="preserve">The United Way of the Coalfield envisions a future where compassion and collective action drive lasting </w:t>
      </w:r>
      <w:proofErr w:type="gramStart"/>
      <w:r w:rsidRPr="00F21F20">
        <w:t>change—empowering</w:t>
      </w:r>
      <w:proofErr w:type="gramEnd"/>
      <w:r w:rsidRPr="00F21F20">
        <w:t xml:space="preserve"> every resident to access vital resources, support systems, and opportunities that improve their quality of life.</w:t>
      </w:r>
    </w:p>
    <w:p w14:paraId="0F0BAEDD" w14:textId="77777777" w:rsidR="00F21F20" w:rsidRPr="00F21F20" w:rsidRDefault="00000000" w:rsidP="00F21F20">
      <w:pPr>
        <w:spacing w:after="0"/>
      </w:pPr>
      <w:r>
        <w:pict w14:anchorId="62554AE0">
          <v:rect id="_x0000_i1025" style="width:0;height:1.5pt" o:hralign="center" o:hrstd="t" o:hr="t" fillcolor="#a0a0a0" stroked="f"/>
        </w:pict>
      </w:r>
    </w:p>
    <w:p w14:paraId="4E3FFB9F" w14:textId="77777777" w:rsidR="00F21F20" w:rsidRDefault="00F21F20" w:rsidP="00F21F20">
      <w:pPr>
        <w:spacing w:after="0"/>
        <w:rPr>
          <w:b/>
          <w:bCs/>
        </w:rPr>
      </w:pPr>
      <w:r w:rsidRPr="00F21F20">
        <w:rPr>
          <w:b/>
          <w:bCs/>
        </w:rPr>
        <w:t>FUNDING GUIDELINES</w:t>
      </w:r>
    </w:p>
    <w:p w14:paraId="0E44EC3F" w14:textId="77777777" w:rsidR="00320DDC" w:rsidRPr="00F21F20" w:rsidRDefault="00320DDC" w:rsidP="00F21F20">
      <w:pPr>
        <w:spacing w:after="0"/>
        <w:rPr>
          <w:b/>
          <w:bCs/>
        </w:rPr>
      </w:pPr>
    </w:p>
    <w:p w14:paraId="07A4EA77" w14:textId="77777777" w:rsidR="00F21F20" w:rsidRPr="00F21F20" w:rsidRDefault="00F21F20" w:rsidP="00F21F20">
      <w:pPr>
        <w:spacing w:after="0"/>
      </w:pPr>
      <w:r w:rsidRPr="00F21F20">
        <w:t>Grant applications for 2025 must address at least one of the following impact areas:</w:t>
      </w:r>
    </w:p>
    <w:p w14:paraId="5CC399B1" w14:textId="77777777" w:rsidR="00F21F20" w:rsidRPr="00F21F20" w:rsidRDefault="00F21F20" w:rsidP="00F21F20">
      <w:pPr>
        <w:numPr>
          <w:ilvl w:val="0"/>
          <w:numId w:val="8"/>
        </w:numPr>
        <w:spacing w:after="0"/>
      </w:pPr>
      <w:r w:rsidRPr="00F21F20">
        <w:rPr>
          <w:b/>
          <w:bCs/>
        </w:rPr>
        <w:t>Youth and Early Childhood Development</w:t>
      </w:r>
    </w:p>
    <w:p w14:paraId="56EBF98F" w14:textId="77777777" w:rsidR="00F21F20" w:rsidRPr="00F21F20" w:rsidRDefault="00F21F20" w:rsidP="00F21F20">
      <w:pPr>
        <w:numPr>
          <w:ilvl w:val="0"/>
          <w:numId w:val="8"/>
        </w:numPr>
        <w:spacing w:after="0"/>
      </w:pPr>
      <w:r w:rsidRPr="00F21F20">
        <w:rPr>
          <w:b/>
          <w:bCs/>
        </w:rPr>
        <w:t>Basic Needs and Crisis Response</w:t>
      </w:r>
    </w:p>
    <w:p w14:paraId="35D1D01F" w14:textId="77777777" w:rsidR="00F21F20" w:rsidRPr="00F21F20" w:rsidRDefault="00F21F20" w:rsidP="00F21F20">
      <w:pPr>
        <w:numPr>
          <w:ilvl w:val="0"/>
          <w:numId w:val="8"/>
        </w:numPr>
        <w:spacing w:after="0"/>
      </w:pPr>
      <w:r w:rsidRPr="00F21F20">
        <w:rPr>
          <w:b/>
          <w:bCs/>
        </w:rPr>
        <w:t>Community Health and Wellbeing</w:t>
      </w:r>
    </w:p>
    <w:p w14:paraId="4D2A01B0" w14:textId="77777777" w:rsidR="00F21F20" w:rsidRPr="00F21F20" w:rsidRDefault="00F21F20" w:rsidP="00F21F20">
      <w:pPr>
        <w:spacing w:after="0"/>
      </w:pPr>
      <w:r w:rsidRPr="00F21F20">
        <w:t>Target populations include low-income, at-risk, or underserved residents of Hopkins, Muhlenberg, or Caldwell Counties.</w:t>
      </w:r>
    </w:p>
    <w:p w14:paraId="5F8FA144" w14:textId="77777777" w:rsidR="00F21F20" w:rsidRPr="00F21F20" w:rsidRDefault="00F21F20" w:rsidP="00F21F20">
      <w:pPr>
        <w:spacing w:after="0"/>
      </w:pPr>
      <w:r w:rsidRPr="00F21F20">
        <w:t>Preference is given to agencies that:</w:t>
      </w:r>
    </w:p>
    <w:p w14:paraId="242A8FDC" w14:textId="77777777" w:rsidR="00F21F20" w:rsidRPr="00F21F20" w:rsidRDefault="00F21F20" w:rsidP="00F21F20">
      <w:pPr>
        <w:numPr>
          <w:ilvl w:val="0"/>
          <w:numId w:val="9"/>
        </w:numPr>
        <w:spacing w:after="0"/>
      </w:pPr>
      <w:r w:rsidRPr="00F21F20">
        <w:t>Have strong local leadership and community roots</w:t>
      </w:r>
    </w:p>
    <w:p w14:paraId="0FDDC2D1" w14:textId="77777777" w:rsidR="00F21F20" w:rsidRPr="00F21F20" w:rsidRDefault="00F21F20" w:rsidP="00F21F20">
      <w:pPr>
        <w:numPr>
          <w:ilvl w:val="0"/>
          <w:numId w:val="9"/>
        </w:numPr>
        <w:spacing w:after="0"/>
      </w:pPr>
      <w:r w:rsidRPr="00F21F20">
        <w:t>Maintain a local funding focus</w:t>
      </w:r>
    </w:p>
    <w:p w14:paraId="498781E0" w14:textId="77777777" w:rsidR="00F21F20" w:rsidRPr="00F21F20" w:rsidRDefault="00F21F20" w:rsidP="00F21F20">
      <w:pPr>
        <w:numPr>
          <w:ilvl w:val="0"/>
          <w:numId w:val="9"/>
        </w:numPr>
        <w:spacing w:after="0"/>
      </w:pPr>
      <w:r w:rsidRPr="00F21F20">
        <w:t>Demonstrate measurable outcomes in alignment with our mission</w:t>
      </w:r>
    </w:p>
    <w:p w14:paraId="6E8E3FD2" w14:textId="77777777" w:rsidR="00F21F20" w:rsidRPr="00F21F20" w:rsidRDefault="00F21F20" w:rsidP="00F21F20">
      <w:pPr>
        <w:spacing w:after="0"/>
      </w:pPr>
      <w:r w:rsidRPr="00F21F20">
        <w:t>Additional consideration will be given to programs that:</w:t>
      </w:r>
    </w:p>
    <w:p w14:paraId="62334623" w14:textId="77777777" w:rsidR="00F21F20" w:rsidRPr="00F21F20" w:rsidRDefault="00F21F20" w:rsidP="00F21F20">
      <w:pPr>
        <w:numPr>
          <w:ilvl w:val="0"/>
          <w:numId w:val="10"/>
        </w:numPr>
        <w:spacing w:after="0"/>
      </w:pPr>
      <w:r w:rsidRPr="00F21F20">
        <w:t>Address a need not met by other existing services</w:t>
      </w:r>
    </w:p>
    <w:p w14:paraId="64168773" w14:textId="77777777" w:rsidR="00F21F20" w:rsidRPr="00F21F20" w:rsidRDefault="00F21F20" w:rsidP="00F21F20">
      <w:pPr>
        <w:numPr>
          <w:ilvl w:val="0"/>
          <w:numId w:val="10"/>
        </w:numPr>
        <w:spacing w:after="0"/>
      </w:pPr>
      <w:r w:rsidRPr="00F21F20">
        <w:t>Effectively track and report client progress</w:t>
      </w:r>
    </w:p>
    <w:p w14:paraId="4F5745B5" w14:textId="77777777" w:rsidR="00F21F20" w:rsidRPr="00F21F20" w:rsidRDefault="00F21F20" w:rsidP="00F21F20">
      <w:pPr>
        <w:numPr>
          <w:ilvl w:val="0"/>
          <w:numId w:val="10"/>
        </w:numPr>
        <w:spacing w:after="0"/>
      </w:pPr>
      <w:r w:rsidRPr="00F21F20">
        <w:t>Provide annual reporting on services and clients served</w:t>
      </w:r>
    </w:p>
    <w:p w14:paraId="6219FF0D" w14:textId="4C187873" w:rsidR="00F21F20" w:rsidRPr="00F21F20" w:rsidRDefault="00F21F20" w:rsidP="00F21F20">
      <w:pPr>
        <w:numPr>
          <w:ilvl w:val="0"/>
          <w:numId w:val="10"/>
        </w:numPr>
        <w:spacing w:after="0"/>
      </w:pPr>
      <w:r w:rsidRPr="00F21F20">
        <w:t>Offer referrals to other local organizations</w:t>
      </w:r>
    </w:p>
    <w:p w14:paraId="1A5A8ECF" w14:textId="77777777" w:rsidR="00F21F20" w:rsidRPr="00F21F20" w:rsidRDefault="00F21F20" w:rsidP="00F21F20">
      <w:pPr>
        <w:numPr>
          <w:ilvl w:val="0"/>
          <w:numId w:val="10"/>
        </w:numPr>
        <w:spacing w:after="0"/>
      </w:pPr>
      <w:r w:rsidRPr="00F21F20">
        <w:t>Collaborate with other agencies and services within our three-county region</w:t>
      </w:r>
    </w:p>
    <w:p w14:paraId="1F25630F" w14:textId="77777777" w:rsidR="00F21F20" w:rsidRPr="00F21F20" w:rsidRDefault="00F21F20" w:rsidP="00F21F20">
      <w:pPr>
        <w:spacing w:after="0"/>
      </w:pPr>
      <w:r w:rsidRPr="00F21F20">
        <w:rPr>
          <w:b/>
          <w:bCs/>
        </w:rPr>
        <w:t>Note:</w:t>
      </w:r>
      <w:r w:rsidRPr="00F21F20">
        <w:t xml:space="preserve"> This is a competitive grant process. Funding is </w:t>
      </w:r>
      <w:r w:rsidRPr="00F21F20">
        <w:rPr>
          <w:b/>
          <w:bCs/>
        </w:rPr>
        <w:t>not guaranteed from year to year.</w:t>
      </w:r>
      <w:r w:rsidRPr="00F21F20">
        <w:t xml:space="preserve"> While every applicant represents a valuable cause, demonstrated </w:t>
      </w:r>
      <w:r w:rsidRPr="00F21F20">
        <w:rPr>
          <w:b/>
          <w:bCs/>
        </w:rPr>
        <w:t>outcomes and measurable results</w:t>
      </w:r>
      <w:r w:rsidRPr="00F21F20">
        <w:t xml:space="preserve"> will distinguish successful proposals.</w:t>
      </w:r>
    </w:p>
    <w:p w14:paraId="7855F157" w14:textId="77777777" w:rsidR="00F21F20" w:rsidRPr="00F21F20" w:rsidRDefault="00000000" w:rsidP="00F21F20">
      <w:pPr>
        <w:spacing w:after="0"/>
      </w:pPr>
      <w:r>
        <w:pict w14:anchorId="7D264C29">
          <v:rect id="_x0000_i1026" style="width:0;height:1.5pt" o:hralign="center" o:hrstd="t" o:hr="t" fillcolor="#a0a0a0" stroked="f"/>
        </w:pict>
      </w:r>
    </w:p>
    <w:p w14:paraId="14188DF8" w14:textId="77777777" w:rsidR="00F21F20" w:rsidRDefault="00F21F20" w:rsidP="00F21F20">
      <w:pPr>
        <w:spacing w:after="0"/>
        <w:rPr>
          <w:b/>
          <w:bCs/>
        </w:rPr>
      </w:pPr>
      <w:r w:rsidRPr="00F21F20">
        <w:rPr>
          <w:b/>
          <w:bCs/>
        </w:rPr>
        <w:t>KEY PERFORMANCE INDICATORS</w:t>
      </w:r>
    </w:p>
    <w:p w14:paraId="64DA2CD6" w14:textId="77777777" w:rsidR="00320DDC" w:rsidRPr="00F21F20" w:rsidRDefault="00320DDC" w:rsidP="00F21F20">
      <w:pPr>
        <w:spacing w:after="0"/>
        <w:rPr>
          <w:b/>
          <w:bCs/>
        </w:rPr>
      </w:pPr>
    </w:p>
    <w:p w14:paraId="0D0B2436" w14:textId="77777777" w:rsidR="00F21F20" w:rsidRPr="00F21F20" w:rsidRDefault="00F21F20" w:rsidP="00F21F20">
      <w:pPr>
        <w:spacing w:after="0"/>
      </w:pPr>
      <w:r w:rsidRPr="00F21F20">
        <w:t>All funded programs must track and report the following performance metrics:</w:t>
      </w:r>
    </w:p>
    <w:p w14:paraId="7F78D92C" w14:textId="6A4FEE81" w:rsidR="00F21F20" w:rsidRPr="00F21F20" w:rsidRDefault="00F21F20" w:rsidP="00F21F20">
      <w:pPr>
        <w:numPr>
          <w:ilvl w:val="0"/>
          <w:numId w:val="11"/>
        </w:numPr>
        <w:spacing w:after="0"/>
      </w:pPr>
      <w:r w:rsidRPr="00F21F20">
        <w:t>Number of services provided by type</w:t>
      </w:r>
    </w:p>
    <w:p w14:paraId="5A30579B" w14:textId="77777777" w:rsidR="00F21F20" w:rsidRPr="00F21F20" w:rsidRDefault="00F21F20" w:rsidP="00F21F20">
      <w:pPr>
        <w:numPr>
          <w:ilvl w:val="0"/>
          <w:numId w:val="11"/>
        </w:numPr>
        <w:spacing w:after="0"/>
      </w:pPr>
      <w:r w:rsidRPr="00F21F20">
        <w:t>Number of households served</w:t>
      </w:r>
    </w:p>
    <w:p w14:paraId="0B9DC16F" w14:textId="77777777" w:rsidR="00F21F20" w:rsidRPr="00F21F20" w:rsidRDefault="00F21F20" w:rsidP="00F21F20">
      <w:pPr>
        <w:numPr>
          <w:ilvl w:val="0"/>
          <w:numId w:val="11"/>
        </w:numPr>
        <w:spacing w:after="0"/>
      </w:pPr>
      <w:r w:rsidRPr="00F21F20">
        <w:t>Number of unduplicated individuals served</w:t>
      </w:r>
    </w:p>
    <w:p w14:paraId="3E1276EC" w14:textId="77777777" w:rsidR="00F21F20" w:rsidRPr="00F21F20" w:rsidRDefault="00F21F20" w:rsidP="00F21F20">
      <w:pPr>
        <w:numPr>
          <w:ilvl w:val="0"/>
          <w:numId w:val="11"/>
        </w:numPr>
        <w:spacing w:after="0"/>
      </w:pPr>
      <w:r w:rsidRPr="00F21F20">
        <w:t>Number of collaborations with other programs, services, or organizations</w:t>
      </w:r>
    </w:p>
    <w:p w14:paraId="65690D08" w14:textId="0E7214F2" w:rsidR="00F21F20" w:rsidRPr="00F21F20" w:rsidRDefault="00F21F20" w:rsidP="00F21F20">
      <w:pPr>
        <w:numPr>
          <w:ilvl w:val="0"/>
          <w:numId w:val="11"/>
        </w:numPr>
        <w:spacing w:after="0"/>
      </w:pPr>
      <w:r w:rsidRPr="00F21F20">
        <w:t>Number of referrals made to</w:t>
      </w:r>
      <w:r w:rsidR="00B838DC">
        <w:t xml:space="preserve"> </w:t>
      </w:r>
      <w:r w:rsidRPr="00F21F20">
        <w:t>other community organizations</w:t>
      </w:r>
    </w:p>
    <w:p w14:paraId="0A25C8D2" w14:textId="77777777" w:rsidR="00F21F20" w:rsidRPr="00F21F20" w:rsidRDefault="00000000" w:rsidP="00F21F20">
      <w:pPr>
        <w:spacing w:after="0"/>
      </w:pPr>
      <w:r>
        <w:pict w14:anchorId="4144CA77">
          <v:rect id="_x0000_i1027" style="width:0;height:1.5pt" o:hralign="center" o:hrstd="t" o:hr="t" fillcolor="#a0a0a0" stroked="f"/>
        </w:pict>
      </w:r>
    </w:p>
    <w:p w14:paraId="6695DCC1" w14:textId="77777777" w:rsidR="00F21F20" w:rsidRDefault="00F21F20" w:rsidP="00F21F20">
      <w:pPr>
        <w:spacing w:after="0"/>
        <w:rPr>
          <w:b/>
          <w:bCs/>
        </w:rPr>
      </w:pPr>
      <w:r w:rsidRPr="00F21F20">
        <w:rPr>
          <w:b/>
          <w:bCs/>
        </w:rPr>
        <w:lastRenderedPageBreak/>
        <w:t>GENERAL INFORMATION</w:t>
      </w:r>
    </w:p>
    <w:p w14:paraId="3DA8B393" w14:textId="77777777" w:rsidR="00320DDC" w:rsidRPr="00F21F20" w:rsidRDefault="00320DDC" w:rsidP="00F21F20">
      <w:pPr>
        <w:spacing w:after="0"/>
        <w:rPr>
          <w:b/>
          <w:bCs/>
        </w:rPr>
      </w:pPr>
    </w:p>
    <w:p w14:paraId="1E42C85C" w14:textId="77777777" w:rsidR="00F21F20" w:rsidRPr="00F21F20" w:rsidRDefault="00F21F20" w:rsidP="00F21F20">
      <w:pPr>
        <w:spacing w:after="0"/>
        <w:rPr>
          <w:b/>
          <w:bCs/>
        </w:rPr>
      </w:pPr>
      <w:r w:rsidRPr="00F21F20">
        <w:rPr>
          <w:b/>
          <w:bCs/>
        </w:rPr>
        <w:t>Eligibility</w:t>
      </w:r>
    </w:p>
    <w:p w14:paraId="030D28A6" w14:textId="77777777" w:rsidR="00F21F20" w:rsidRPr="00F21F20" w:rsidRDefault="00F21F20" w:rsidP="00F21F20">
      <w:pPr>
        <w:spacing w:after="0"/>
      </w:pPr>
      <w:r w:rsidRPr="00F21F20">
        <w:t>Nonprofit organizations recognized by the IRS as 501(c)(3) entities serving residents of Hopkins, Muhlenberg, or Caldwell Counties are eligible to apply.</w:t>
      </w:r>
    </w:p>
    <w:p w14:paraId="2ADD16C3" w14:textId="77777777" w:rsidR="00F21F20" w:rsidRPr="00F21F20" w:rsidRDefault="00F21F20" w:rsidP="00F21F20">
      <w:pPr>
        <w:spacing w:after="0"/>
      </w:pPr>
      <w:r w:rsidRPr="00F21F20">
        <w:rPr>
          <w:b/>
          <w:bCs/>
        </w:rPr>
        <w:t>United Way of the Coalfield does not provide funding for:</w:t>
      </w:r>
    </w:p>
    <w:p w14:paraId="7EBF01FE" w14:textId="77777777" w:rsidR="00F21F20" w:rsidRPr="00F21F20" w:rsidRDefault="00F21F20" w:rsidP="00F21F20">
      <w:pPr>
        <w:numPr>
          <w:ilvl w:val="0"/>
          <w:numId w:val="12"/>
        </w:numPr>
        <w:spacing w:after="0"/>
      </w:pPr>
      <w:r w:rsidRPr="00F21F20">
        <w:t>Individuals</w:t>
      </w:r>
    </w:p>
    <w:p w14:paraId="00BC653D" w14:textId="77777777" w:rsidR="00F21F20" w:rsidRPr="00F21F20" w:rsidRDefault="00F21F20" w:rsidP="00F21F20">
      <w:pPr>
        <w:numPr>
          <w:ilvl w:val="0"/>
          <w:numId w:val="12"/>
        </w:numPr>
        <w:spacing w:after="0"/>
      </w:pPr>
      <w:r w:rsidRPr="00F21F20">
        <w:t>Faith-based institutions for religious activities or church expansion</w:t>
      </w:r>
    </w:p>
    <w:p w14:paraId="5684814B" w14:textId="77777777" w:rsidR="00F21F20" w:rsidRPr="00F21F20" w:rsidRDefault="00F21F20" w:rsidP="00F21F20">
      <w:pPr>
        <w:numPr>
          <w:ilvl w:val="0"/>
          <w:numId w:val="12"/>
        </w:numPr>
        <w:spacing w:after="0"/>
      </w:pPr>
      <w:r w:rsidRPr="00F21F20">
        <w:t>Personnel salaries for agency staff</w:t>
      </w:r>
    </w:p>
    <w:p w14:paraId="3460F390" w14:textId="77777777" w:rsidR="00F21F20" w:rsidRPr="00F21F20" w:rsidRDefault="00F21F20" w:rsidP="00F21F20">
      <w:pPr>
        <w:spacing w:after="0"/>
        <w:rPr>
          <w:b/>
          <w:bCs/>
        </w:rPr>
      </w:pPr>
      <w:r w:rsidRPr="00F21F20">
        <w:rPr>
          <w:b/>
          <w:bCs/>
        </w:rPr>
        <w:t>Funding Process</w:t>
      </w:r>
    </w:p>
    <w:p w14:paraId="066CAE0A" w14:textId="77777777" w:rsidR="00F21F20" w:rsidRPr="00F21F20" w:rsidRDefault="00F21F20" w:rsidP="00F21F20">
      <w:pPr>
        <w:spacing w:after="0"/>
      </w:pPr>
      <w:r w:rsidRPr="00F21F20">
        <w:t>Funding decisions are guided by the goals and priorities of United Way of the Coalfield. The process includes:</w:t>
      </w:r>
    </w:p>
    <w:p w14:paraId="125D5721" w14:textId="77777777" w:rsidR="00F21F20" w:rsidRPr="00F21F20" w:rsidRDefault="00F21F20" w:rsidP="00F21F20">
      <w:pPr>
        <w:numPr>
          <w:ilvl w:val="0"/>
          <w:numId w:val="13"/>
        </w:numPr>
        <w:spacing w:after="0"/>
      </w:pPr>
      <w:r w:rsidRPr="00F21F20">
        <w:t xml:space="preserve">Review of applications by the </w:t>
      </w:r>
      <w:r w:rsidRPr="00F21F20">
        <w:rPr>
          <w:b/>
          <w:bCs/>
        </w:rPr>
        <w:t>Community Agency Review Panel</w:t>
      </w:r>
    </w:p>
    <w:p w14:paraId="21E447E2" w14:textId="77777777" w:rsidR="00F21F20" w:rsidRPr="00F21F20" w:rsidRDefault="00F21F20" w:rsidP="00F21F20">
      <w:pPr>
        <w:numPr>
          <w:ilvl w:val="0"/>
          <w:numId w:val="13"/>
        </w:numPr>
        <w:spacing w:after="0"/>
      </w:pPr>
      <w:r w:rsidRPr="00F21F20">
        <w:t>Site visits and agency interviews</w:t>
      </w:r>
    </w:p>
    <w:p w14:paraId="4DA67A19" w14:textId="77777777" w:rsidR="00F21F20" w:rsidRPr="00F21F20" w:rsidRDefault="00F21F20" w:rsidP="00F21F20">
      <w:pPr>
        <w:numPr>
          <w:ilvl w:val="0"/>
          <w:numId w:val="13"/>
        </w:numPr>
        <w:spacing w:after="0"/>
      </w:pPr>
      <w:r w:rsidRPr="00F21F20">
        <w:t xml:space="preserve">Funding recommendations presented to the </w:t>
      </w:r>
      <w:r w:rsidRPr="00F21F20">
        <w:rPr>
          <w:b/>
          <w:bCs/>
        </w:rPr>
        <w:t>Community Investment Committee</w:t>
      </w:r>
    </w:p>
    <w:p w14:paraId="06A6F87D" w14:textId="77777777" w:rsidR="00F21F20" w:rsidRPr="00F21F20" w:rsidRDefault="00F21F20" w:rsidP="00F21F20">
      <w:pPr>
        <w:numPr>
          <w:ilvl w:val="0"/>
          <w:numId w:val="13"/>
        </w:numPr>
        <w:spacing w:after="0"/>
      </w:pPr>
      <w:r w:rsidRPr="00F21F20">
        <w:t xml:space="preserve">Final approval by the </w:t>
      </w:r>
      <w:r w:rsidRPr="00F21F20">
        <w:rPr>
          <w:b/>
          <w:bCs/>
        </w:rPr>
        <w:t>United Way Board of Directors</w:t>
      </w:r>
    </w:p>
    <w:p w14:paraId="4E9779FF" w14:textId="77777777" w:rsidR="00F21F20" w:rsidRPr="00F21F20" w:rsidRDefault="00000000" w:rsidP="00F21F20">
      <w:pPr>
        <w:spacing w:after="0"/>
      </w:pPr>
      <w:r>
        <w:pict w14:anchorId="0717FD98">
          <v:rect id="_x0000_i1028" style="width:0;height:1.5pt" o:hralign="center" o:hrstd="t" o:hr="t" fillcolor="#a0a0a0" stroked="f"/>
        </w:pict>
      </w:r>
    </w:p>
    <w:p w14:paraId="24301A62" w14:textId="77777777" w:rsidR="00F21F20" w:rsidRDefault="00F21F20" w:rsidP="00F21F20">
      <w:pPr>
        <w:spacing w:after="0"/>
        <w:rPr>
          <w:b/>
          <w:bCs/>
        </w:rPr>
      </w:pPr>
      <w:r w:rsidRPr="00F21F20">
        <w:rPr>
          <w:b/>
          <w:bCs/>
        </w:rPr>
        <w:t>APPLICATION DEADLINE</w:t>
      </w:r>
    </w:p>
    <w:p w14:paraId="2C7A1D68" w14:textId="77777777" w:rsidR="00303486" w:rsidRPr="00F21F20" w:rsidRDefault="00303486" w:rsidP="00F21F20">
      <w:pPr>
        <w:spacing w:after="0"/>
        <w:rPr>
          <w:b/>
          <w:bCs/>
        </w:rPr>
      </w:pPr>
    </w:p>
    <w:p w14:paraId="6470E6E9" w14:textId="05563B14" w:rsidR="00F21F20" w:rsidRPr="00F21F20" w:rsidRDefault="00F21F20" w:rsidP="00F21F20">
      <w:pPr>
        <w:spacing w:after="0"/>
      </w:pPr>
      <w:r w:rsidRPr="00F21F20">
        <w:rPr>
          <w:b/>
          <w:bCs/>
        </w:rPr>
        <w:t>Deadline:</w:t>
      </w:r>
      <w:r w:rsidRPr="00F21F20">
        <w:t xml:space="preserve"> </w:t>
      </w:r>
      <w:r w:rsidR="00777702">
        <w:t>Saturday</w:t>
      </w:r>
      <w:r w:rsidRPr="00F21F20">
        <w:t>, October 31, 202</w:t>
      </w:r>
      <w:r w:rsidR="00777702">
        <w:t>6</w:t>
      </w:r>
      <w:r w:rsidRPr="00F21F20">
        <w:t>, at 5:00 PM (CST)</w:t>
      </w:r>
      <w:r w:rsidRPr="00F21F20">
        <w:br/>
        <w:t xml:space="preserve">All required documentation must be submitted by this deadline. Late applications will </w:t>
      </w:r>
      <w:r w:rsidRPr="00F21F20">
        <w:rPr>
          <w:b/>
          <w:bCs/>
        </w:rPr>
        <w:t>not</w:t>
      </w:r>
      <w:r w:rsidRPr="00F21F20">
        <w:t xml:space="preserve"> be considered, and </w:t>
      </w:r>
      <w:r w:rsidRPr="00F21F20">
        <w:rPr>
          <w:b/>
          <w:bCs/>
        </w:rPr>
        <w:t>no appeal process</w:t>
      </w:r>
      <w:r w:rsidRPr="00F21F20">
        <w:t xml:space="preserve"> will be offered.</w:t>
      </w:r>
    </w:p>
    <w:p w14:paraId="5A575328" w14:textId="77777777" w:rsidR="00F21F20" w:rsidRPr="00F21F20" w:rsidRDefault="00F21F20" w:rsidP="00F21F20">
      <w:pPr>
        <w:spacing w:after="0"/>
      </w:pPr>
      <w:r w:rsidRPr="00F21F20">
        <w:rPr>
          <w:b/>
          <w:bCs/>
        </w:rPr>
        <w:t>Submission:</w:t>
      </w:r>
      <w:r w:rsidRPr="00F21F20">
        <w:br/>
        <w:t>Applications and supporting documents must be submitted electronically to:</w:t>
      </w:r>
      <w:r w:rsidRPr="00F21F20">
        <w:br/>
      </w:r>
      <w:r w:rsidRPr="00F21F20">
        <w:rPr>
          <w:rFonts w:ascii="Segoe UI Emoji" w:hAnsi="Segoe UI Emoji" w:cs="Segoe UI Emoji"/>
        </w:rPr>
        <w:t>📧</w:t>
      </w:r>
      <w:r w:rsidRPr="00F21F20">
        <w:t xml:space="preserve"> </w:t>
      </w:r>
      <w:r w:rsidRPr="00F21F20">
        <w:rPr>
          <w:b/>
          <w:bCs/>
        </w:rPr>
        <w:t>executive.director@unitedwayofthecoalfield.org</w:t>
      </w:r>
    </w:p>
    <w:p w14:paraId="631E0F8E" w14:textId="77777777" w:rsidR="00F21F20" w:rsidRPr="00F21F20" w:rsidRDefault="00000000" w:rsidP="00F21F20">
      <w:pPr>
        <w:spacing w:after="0"/>
      </w:pPr>
      <w:r>
        <w:pict w14:anchorId="3E6852D6">
          <v:rect id="_x0000_i1029" style="width:0;height:1.5pt" o:hralign="center" o:hrstd="t" o:hr="t" fillcolor="#a0a0a0" stroked="f"/>
        </w:pict>
      </w:r>
    </w:p>
    <w:p w14:paraId="13479541" w14:textId="77777777" w:rsidR="00F21F20" w:rsidRDefault="00F21F20" w:rsidP="00F21F20">
      <w:pPr>
        <w:spacing w:after="0"/>
        <w:rPr>
          <w:b/>
          <w:bCs/>
        </w:rPr>
      </w:pPr>
      <w:r w:rsidRPr="00F21F20">
        <w:rPr>
          <w:b/>
          <w:bCs/>
        </w:rPr>
        <w:t>AGENCY REVIEW &amp; NOTIFICATION</w:t>
      </w:r>
    </w:p>
    <w:p w14:paraId="6364FB9F" w14:textId="77777777" w:rsidR="00303486" w:rsidRPr="00F21F20" w:rsidRDefault="00303486" w:rsidP="00F21F20">
      <w:pPr>
        <w:spacing w:after="0"/>
        <w:rPr>
          <w:b/>
          <w:bCs/>
        </w:rPr>
      </w:pPr>
    </w:p>
    <w:p w14:paraId="3C3589D9" w14:textId="77777777" w:rsidR="00F21F20" w:rsidRPr="00F21F20" w:rsidRDefault="00F21F20" w:rsidP="00F21F20">
      <w:pPr>
        <w:spacing w:after="0"/>
      </w:pPr>
      <w:r w:rsidRPr="00F21F20">
        <w:t>The Community Agency Review Panel will schedule a site visit for each applying agency. Applicants will be notified of the specific time and date in advance.</w:t>
      </w:r>
    </w:p>
    <w:p w14:paraId="6CF61C40" w14:textId="0A718BAF" w:rsidR="00F21F20" w:rsidRPr="00F21F20" w:rsidRDefault="00F21F20" w:rsidP="00F21F20">
      <w:pPr>
        <w:spacing w:after="0"/>
      </w:pPr>
      <w:r w:rsidRPr="00F21F20">
        <w:rPr>
          <w:b/>
          <w:bCs/>
        </w:rPr>
        <w:t>Funding notifications</w:t>
      </w:r>
      <w:r w:rsidRPr="00F21F20">
        <w:t xml:space="preserve"> will be sent </w:t>
      </w:r>
      <w:r>
        <w:t>by</w:t>
      </w:r>
      <w:r w:rsidRPr="00F21F20">
        <w:t xml:space="preserve"> </w:t>
      </w:r>
      <w:r w:rsidRPr="00F21F20">
        <w:rPr>
          <w:b/>
          <w:bCs/>
        </w:rPr>
        <w:t>December 1</w:t>
      </w:r>
      <w:r w:rsidR="00090031">
        <w:rPr>
          <w:b/>
          <w:bCs/>
        </w:rPr>
        <w:t>1</w:t>
      </w:r>
      <w:r w:rsidRPr="00F21F20">
        <w:rPr>
          <w:b/>
          <w:bCs/>
        </w:rPr>
        <w:t>, 202</w:t>
      </w:r>
      <w:r w:rsidR="00090031">
        <w:rPr>
          <w:b/>
          <w:bCs/>
        </w:rPr>
        <w:t>6</w:t>
      </w:r>
      <w:r w:rsidRPr="00F21F20">
        <w:rPr>
          <w:b/>
          <w:bCs/>
        </w:rPr>
        <w:t>.</w:t>
      </w:r>
    </w:p>
    <w:p w14:paraId="38A6BBF6" w14:textId="77777777" w:rsidR="00F21F20" w:rsidRPr="00F21F20" w:rsidRDefault="00000000" w:rsidP="00F21F20">
      <w:pPr>
        <w:spacing w:after="0"/>
      </w:pPr>
      <w:r>
        <w:pict w14:anchorId="433EB26F">
          <v:rect id="_x0000_i1030" style="width:0;height:1.5pt" o:hralign="center" o:hrstd="t" o:hr="t" fillcolor="#a0a0a0" stroked="f"/>
        </w:pict>
      </w:r>
    </w:p>
    <w:p w14:paraId="6F8597D1" w14:textId="77777777" w:rsidR="00F21F20" w:rsidRDefault="00F21F20" w:rsidP="00F21F20">
      <w:pPr>
        <w:spacing w:after="0"/>
        <w:rPr>
          <w:b/>
          <w:bCs/>
        </w:rPr>
      </w:pPr>
      <w:r w:rsidRPr="00F21F20">
        <w:rPr>
          <w:b/>
          <w:bCs/>
        </w:rPr>
        <w:t>FUNDING TIMELINE</w:t>
      </w:r>
    </w:p>
    <w:p w14:paraId="121AF025" w14:textId="77777777" w:rsidR="00303486" w:rsidRPr="00F21F20" w:rsidRDefault="00303486" w:rsidP="00F21F20">
      <w:pPr>
        <w:spacing w:after="0"/>
        <w:rPr>
          <w:b/>
          <w:bCs/>
        </w:rPr>
      </w:pPr>
    </w:p>
    <w:p w14:paraId="1086F4EF" w14:textId="77777777" w:rsidR="0093399C" w:rsidRDefault="005F33FB" w:rsidP="00F21F20">
      <w:pPr>
        <w:spacing w:after="0"/>
      </w:pPr>
      <w:r w:rsidRPr="005F33FB">
        <w:t xml:space="preserve">Community Investment Grants will be disbursed in </w:t>
      </w:r>
      <w:r w:rsidRPr="00122369">
        <w:rPr>
          <w:b/>
          <w:bCs/>
        </w:rPr>
        <w:t>two</w:t>
      </w:r>
      <w:r w:rsidRPr="005F33FB">
        <w:t xml:space="preserve"> installments. The </w:t>
      </w:r>
      <w:r w:rsidRPr="00122369">
        <w:rPr>
          <w:b/>
          <w:bCs/>
        </w:rPr>
        <w:t>first</w:t>
      </w:r>
      <w:r w:rsidRPr="005F33FB">
        <w:t xml:space="preserve"> installment will be distributed in January 202</w:t>
      </w:r>
      <w:r w:rsidR="00327C78">
        <w:t>7</w:t>
      </w:r>
      <w:r w:rsidRPr="005F33FB">
        <w:t xml:space="preserve">. </w:t>
      </w:r>
    </w:p>
    <w:p w14:paraId="5AFBFA84" w14:textId="77777777" w:rsidR="0093399C" w:rsidRDefault="0093399C" w:rsidP="00F21F20">
      <w:pPr>
        <w:spacing w:after="0"/>
      </w:pPr>
    </w:p>
    <w:p w14:paraId="5B255C0A" w14:textId="77777777" w:rsidR="005B359D" w:rsidRDefault="005F33FB" w:rsidP="00F21F20">
      <w:pPr>
        <w:spacing w:after="0"/>
      </w:pPr>
      <w:r w:rsidRPr="005F33FB">
        <w:t xml:space="preserve">The second installment will be released </w:t>
      </w:r>
      <w:r w:rsidR="00C81AB4">
        <w:rPr>
          <w:b/>
          <w:bCs/>
        </w:rPr>
        <w:t>only after the required Mid-Year report has been received, reviewed, and approved by United Way of the Coalfield</w:t>
      </w:r>
      <w:r w:rsidRPr="005F33FB">
        <w:t>.</w:t>
      </w:r>
      <w:r w:rsidR="00C81AB4">
        <w:t xml:space="preserve"> </w:t>
      </w:r>
      <w:r w:rsidR="00D84C99">
        <w:t xml:space="preserve">Mid-Year Reports may be submitted beginning June 1, 2027, and </w:t>
      </w:r>
      <w:r w:rsidR="005B359D">
        <w:t>must be received no later than July 31, 2027.</w:t>
      </w:r>
    </w:p>
    <w:p w14:paraId="5A33FFF9" w14:textId="77777777" w:rsidR="005B359D" w:rsidRDefault="005B359D" w:rsidP="00F21F20">
      <w:pPr>
        <w:spacing w:after="0"/>
      </w:pPr>
    </w:p>
    <w:p w14:paraId="6734C2A1" w14:textId="4C3E0E8B" w:rsidR="00F21F20" w:rsidRPr="00F21F20" w:rsidRDefault="005B359D" w:rsidP="00F21F20">
      <w:pPr>
        <w:spacing w:after="0"/>
      </w:pPr>
      <w:r>
        <w:rPr>
          <w:b/>
          <w:bCs/>
        </w:rPr>
        <w:t xml:space="preserve">Failure to submit a complete Mid-Year Report by the July 31 deadline will result in forfeiture of the second grant installment. In addition, agencies that fail to submit the required report will be ineligible to apply for Community Investment Grant funding for one (1) full grant cycle. No exceptions will be granted unless approved in advance by United Way of </w:t>
      </w:r>
      <w:proofErr w:type="gramStart"/>
      <w:r>
        <w:rPr>
          <w:b/>
          <w:bCs/>
        </w:rPr>
        <w:t>the Coalfield</w:t>
      </w:r>
      <w:proofErr w:type="gramEnd"/>
      <w:r>
        <w:rPr>
          <w:b/>
          <w:bCs/>
        </w:rPr>
        <w:t xml:space="preserve">. </w:t>
      </w:r>
      <w:r w:rsidR="00000000">
        <w:pict w14:anchorId="57502C3B">
          <v:rect id="_x0000_i1031" style="width:0;height:1.5pt" o:hralign="center" o:hrstd="t" o:hr="t" fillcolor="#a0a0a0" stroked="f"/>
        </w:pict>
      </w:r>
    </w:p>
    <w:p w14:paraId="6E1B7B85" w14:textId="77777777" w:rsidR="00F21F20" w:rsidRDefault="00F21F20" w:rsidP="00F21F20">
      <w:pPr>
        <w:spacing w:after="0"/>
        <w:rPr>
          <w:b/>
          <w:bCs/>
        </w:rPr>
      </w:pPr>
      <w:r w:rsidRPr="00F21F20">
        <w:rPr>
          <w:b/>
          <w:bCs/>
        </w:rPr>
        <w:lastRenderedPageBreak/>
        <w:t>QUESTIONS?</w:t>
      </w:r>
    </w:p>
    <w:p w14:paraId="52800657" w14:textId="77777777" w:rsidR="00303486" w:rsidRPr="00F21F20" w:rsidRDefault="00303486" w:rsidP="00F21F20">
      <w:pPr>
        <w:spacing w:after="0"/>
        <w:rPr>
          <w:b/>
          <w:bCs/>
        </w:rPr>
      </w:pPr>
    </w:p>
    <w:p w14:paraId="2F5E7FC6" w14:textId="77777777" w:rsidR="00F21F20" w:rsidRPr="00F21F20" w:rsidRDefault="00F21F20" w:rsidP="00F21F20">
      <w:pPr>
        <w:spacing w:after="0"/>
      </w:pPr>
      <w:r w:rsidRPr="00F21F20">
        <w:t>Please contact:</w:t>
      </w:r>
      <w:r w:rsidRPr="00F21F20">
        <w:br/>
      </w:r>
      <w:r w:rsidRPr="00F21F20">
        <w:rPr>
          <w:b/>
          <w:bCs/>
        </w:rPr>
        <w:t>Ashley Alexander</w:t>
      </w:r>
      <w:r w:rsidRPr="00F21F20">
        <w:br/>
        <w:t>Executive Director, United Way of the Coalfield</w:t>
      </w:r>
      <w:r w:rsidRPr="00F21F20">
        <w:br/>
      </w:r>
      <w:r w:rsidRPr="00F21F20">
        <w:rPr>
          <w:rFonts w:ascii="Segoe UI Emoji" w:hAnsi="Segoe UI Emoji" w:cs="Segoe UI Emoji"/>
        </w:rPr>
        <w:t>📧</w:t>
      </w:r>
      <w:r w:rsidRPr="00F21F20">
        <w:t xml:space="preserve"> executivedirector@unitedwayofthecoalfield.org</w:t>
      </w:r>
      <w:r w:rsidRPr="00F21F20">
        <w:br/>
      </w:r>
      <w:r w:rsidRPr="00F21F20">
        <w:rPr>
          <w:rFonts w:ascii="Segoe UI Emoji" w:hAnsi="Segoe UI Emoji" w:cs="Segoe UI Emoji"/>
        </w:rPr>
        <w:t>📞</w:t>
      </w:r>
      <w:r w:rsidRPr="00F21F20">
        <w:t xml:space="preserve"> 270-821-3170</w:t>
      </w:r>
    </w:p>
    <w:p w14:paraId="529577BE" w14:textId="77777777" w:rsidR="00F21F20" w:rsidRPr="004E2673" w:rsidRDefault="00F21F20">
      <w:pPr>
        <w:spacing w:after="0"/>
      </w:pPr>
    </w:p>
    <w:sectPr w:rsidR="00F21F20" w:rsidRPr="004E2673" w:rsidSect="004B4371">
      <w:headerReference w:type="default" r:id="rId8"/>
      <w:footerReference w:type="default" r:id="rId9"/>
      <w:pgSz w:w="12240" w:h="15840"/>
      <w:pgMar w:top="1440" w:right="1008"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E1CA5" w14:textId="77777777" w:rsidR="00190779" w:rsidRDefault="00190779" w:rsidP="004938D2">
      <w:pPr>
        <w:spacing w:after="0" w:line="240" w:lineRule="auto"/>
      </w:pPr>
      <w:r>
        <w:separator/>
      </w:r>
    </w:p>
  </w:endnote>
  <w:endnote w:type="continuationSeparator" w:id="0">
    <w:p w14:paraId="087EEF08" w14:textId="77777777" w:rsidR="00190779" w:rsidRDefault="00190779" w:rsidP="00493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512144"/>
      <w:docPartObj>
        <w:docPartGallery w:val="Page Numbers (Bottom of Page)"/>
        <w:docPartUnique/>
      </w:docPartObj>
    </w:sdtPr>
    <w:sdtEndPr>
      <w:rPr>
        <w:noProof/>
      </w:rPr>
    </w:sdtEndPr>
    <w:sdtContent>
      <w:p w14:paraId="324840C3" w14:textId="77777777" w:rsidR="005E1894" w:rsidRDefault="005E1894">
        <w:pPr>
          <w:pStyle w:val="Footer"/>
          <w:jc w:val="right"/>
        </w:pPr>
        <w:r>
          <w:fldChar w:fldCharType="begin"/>
        </w:r>
        <w:r>
          <w:instrText xml:space="preserve"> PAGE   \* MERGEFORMAT </w:instrText>
        </w:r>
        <w:r>
          <w:fldChar w:fldCharType="separate"/>
        </w:r>
        <w:r w:rsidR="00F71320">
          <w:rPr>
            <w:noProof/>
          </w:rPr>
          <w:t>2</w:t>
        </w:r>
        <w:r>
          <w:rPr>
            <w:noProof/>
          </w:rPr>
          <w:fldChar w:fldCharType="end"/>
        </w:r>
      </w:p>
    </w:sdtContent>
  </w:sdt>
  <w:p w14:paraId="18E93EE7" w14:textId="77777777" w:rsidR="005E1894" w:rsidRDefault="005E18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C6599" w14:textId="77777777" w:rsidR="00190779" w:rsidRDefault="00190779" w:rsidP="004938D2">
      <w:pPr>
        <w:spacing w:after="0" w:line="240" w:lineRule="auto"/>
      </w:pPr>
      <w:r>
        <w:separator/>
      </w:r>
    </w:p>
  </w:footnote>
  <w:footnote w:type="continuationSeparator" w:id="0">
    <w:p w14:paraId="414A8013" w14:textId="77777777" w:rsidR="00190779" w:rsidRDefault="00190779" w:rsidP="004938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8F408" w14:textId="3E1D8200" w:rsidR="005E1894" w:rsidRPr="005E1894" w:rsidRDefault="005E1894" w:rsidP="005E1894">
    <w:pPr>
      <w:pStyle w:val="Header"/>
      <w:jc w:val="center"/>
      <w:rPr>
        <w:sz w:val="36"/>
        <w:szCs w:val="36"/>
      </w:rPr>
    </w:pPr>
    <w:r w:rsidRPr="005E1894">
      <w:rPr>
        <w:noProof/>
        <w:sz w:val="36"/>
        <w:szCs w:val="36"/>
      </w:rPr>
      <w:drawing>
        <wp:anchor distT="0" distB="0" distL="114300" distR="114300" simplePos="0" relativeHeight="251658240" behindDoc="0" locked="0" layoutInCell="1" allowOverlap="1" wp14:anchorId="020B1379" wp14:editId="65B0DEED">
          <wp:simplePos x="0" y="0"/>
          <wp:positionH relativeFrom="column">
            <wp:posOffset>-236220</wp:posOffset>
          </wp:positionH>
          <wp:positionV relativeFrom="paragraph">
            <wp:posOffset>-99827</wp:posOffset>
          </wp:positionV>
          <wp:extent cx="1104900" cy="381114"/>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1104900" cy="381114"/>
                  </a:xfrm>
                  <a:prstGeom prst="rect">
                    <a:avLst/>
                  </a:prstGeom>
                </pic:spPr>
              </pic:pic>
            </a:graphicData>
          </a:graphic>
          <wp14:sizeRelH relativeFrom="page">
            <wp14:pctWidth>0</wp14:pctWidth>
          </wp14:sizeRelH>
          <wp14:sizeRelV relativeFrom="page">
            <wp14:pctHeight>0</wp14:pctHeight>
          </wp14:sizeRelV>
        </wp:anchor>
      </w:drawing>
    </w:r>
    <w:r w:rsidRPr="005E1894">
      <w:rPr>
        <w:sz w:val="36"/>
        <w:szCs w:val="36"/>
      </w:rPr>
      <w:t>202</w:t>
    </w:r>
    <w:r w:rsidR="0041587F">
      <w:rPr>
        <w:sz w:val="36"/>
        <w:szCs w:val="36"/>
      </w:rPr>
      <w:t>6</w:t>
    </w:r>
    <w:r w:rsidRPr="005E1894">
      <w:rPr>
        <w:sz w:val="36"/>
        <w:szCs w:val="36"/>
      </w:rPr>
      <w:t xml:space="preserve"> </w:t>
    </w:r>
    <w:r w:rsidRPr="0041587F">
      <w:rPr>
        <w:sz w:val="36"/>
        <w:szCs w:val="36"/>
      </w:rPr>
      <w:t>COMMUNITY</w:t>
    </w:r>
    <w:r w:rsidRPr="005E1894">
      <w:rPr>
        <w:sz w:val="36"/>
        <w:szCs w:val="36"/>
      </w:rPr>
      <w:t xml:space="preserve"> INVESTMENT GRANT</w:t>
    </w:r>
    <w:r w:rsidR="00A36FD1">
      <w:rPr>
        <w:sz w:val="36"/>
        <w:szCs w:val="36"/>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10F1"/>
    <w:multiLevelType w:val="hybridMultilevel"/>
    <w:tmpl w:val="73ACF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D31124"/>
    <w:multiLevelType w:val="multilevel"/>
    <w:tmpl w:val="A23C4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3C547D"/>
    <w:multiLevelType w:val="hybridMultilevel"/>
    <w:tmpl w:val="19A8C8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3C2146"/>
    <w:multiLevelType w:val="multilevel"/>
    <w:tmpl w:val="7AD6D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771861"/>
    <w:multiLevelType w:val="hybridMultilevel"/>
    <w:tmpl w:val="E3F6F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4F4EA7"/>
    <w:multiLevelType w:val="multilevel"/>
    <w:tmpl w:val="2160B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F10FD5"/>
    <w:multiLevelType w:val="hybridMultilevel"/>
    <w:tmpl w:val="F88243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9A5E42"/>
    <w:multiLevelType w:val="multilevel"/>
    <w:tmpl w:val="AA6A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F70384"/>
    <w:multiLevelType w:val="hybridMultilevel"/>
    <w:tmpl w:val="3246F7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39C345D"/>
    <w:multiLevelType w:val="multilevel"/>
    <w:tmpl w:val="324C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194911"/>
    <w:multiLevelType w:val="hybridMultilevel"/>
    <w:tmpl w:val="A574DD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67157A"/>
    <w:multiLevelType w:val="multilevel"/>
    <w:tmpl w:val="44E8F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BA1873"/>
    <w:multiLevelType w:val="hybridMultilevel"/>
    <w:tmpl w:val="4F70E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077421">
    <w:abstractNumId w:val="8"/>
  </w:num>
  <w:num w:numId="2" w16cid:durableId="1650477177">
    <w:abstractNumId w:val="2"/>
  </w:num>
  <w:num w:numId="3" w16cid:durableId="2104568079">
    <w:abstractNumId w:val="12"/>
  </w:num>
  <w:num w:numId="4" w16cid:durableId="1722558894">
    <w:abstractNumId w:val="4"/>
  </w:num>
  <w:num w:numId="5" w16cid:durableId="1577281578">
    <w:abstractNumId w:val="6"/>
  </w:num>
  <w:num w:numId="6" w16cid:durableId="1347754754">
    <w:abstractNumId w:val="0"/>
  </w:num>
  <w:num w:numId="7" w16cid:durableId="2022966954">
    <w:abstractNumId w:val="10"/>
  </w:num>
  <w:num w:numId="8" w16cid:durableId="136530232">
    <w:abstractNumId w:val="9"/>
  </w:num>
  <w:num w:numId="9" w16cid:durableId="33774191">
    <w:abstractNumId w:val="5"/>
  </w:num>
  <w:num w:numId="10" w16cid:durableId="176502961">
    <w:abstractNumId w:val="3"/>
  </w:num>
  <w:num w:numId="11" w16cid:durableId="353383942">
    <w:abstractNumId w:val="1"/>
  </w:num>
  <w:num w:numId="12" w16cid:durableId="992177932">
    <w:abstractNumId w:val="7"/>
  </w:num>
  <w:num w:numId="13" w16cid:durableId="6054285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8D2"/>
    <w:rsid w:val="00090031"/>
    <w:rsid w:val="000A17F3"/>
    <w:rsid w:val="00122369"/>
    <w:rsid w:val="00124FE8"/>
    <w:rsid w:val="00157050"/>
    <w:rsid w:val="00190779"/>
    <w:rsid w:val="0019089C"/>
    <w:rsid w:val="001924CB"/>
    <w:rsid w:val="001A3BE9"/>
    <w:rsid w:val="001C4A27"/>
    <w:rsid w:val="001E1AED"/>
    <w:rsid w:val="002152C5"/>
    <w:rsid w:val="002308C3"/>
    <w:rsid w:val="002336CD"/>
    <w:rsid w:val="0026006A"/>
    <w:rsid w:val="00295DE1"/>
    <w:rsid w:val="00303486"/>
    <w:rsid w:val="00307DB3"/>
    <w:rsid w:val="00320DDC"/>
    <w:rsid w:val="00327C78"/>
    <w:rsid w:val="00356D64"/>
    <w:rsid w:val="00385056"/>
    <w:rsid w:val="003B69CB"/>
    <w:rsid w:val="0041587F"/>
    <w:rsid w:val="0044691B"/>
    <w:rsid w:val="00476763"/>
    <w:rsid w:val="004938D2"/>
    <w:rsid w:val="004B4371"/>
    <w:rsid w:val="004C1FA1"/>
    <w:rsid w:val="004E2673"/>
    <w:rsid w:val="00541B67"/>
    <w:rsid w:val="005747C7"/>
    <w:rsid w:val="00577572"/>
    <w:rsid w:val="005868C3"/>
    <w:rsid w:val="00592592"/>
    <w:rsid w:val="005B359D"/>
    <w:rsid w:val="005E1894"/>
    <w:rsid w:val="005F33FB"/>
    <w:rsid w:val="005F4788"/>
    <w:rsid w:val="00662DE3"/>
    <w:rsid w:val="006E2C05"/>
    <w:rsid w:val="00754C35"/>
    <w:rsid w:val="0076270B"/>
    <w:rsid w:val="00777702"/>
    <w:rsid w:val="007F3257"/>
    <w:rsid w:val="00804687"/>
    <w:rsid w:val="0093399C"/>
    <w:rsid w:val="00960B81"/>
    <w:rsid w:val="009C2F47"/>
    <w:rsid w:val="009D68E3"/>
    <w:rsid w:val="009F6F85"/>
    <w:rsid w:val="00A3289D"/>
    <w:rsid w:val="00A36FD1"/>
    <w:rsid w:val="00A4064E"/>
    <w:rsid w:val="00B249FE"/>
    <w:rsid w:val="00B838DC"/>
    <w:rsid w:val="00BA00ED"/>
    <w:rsid w:val="00BA3642"/>
    <w:rsid w:val="00BC271F"/>
    <w:rsid w:val="00BD5E5F"/>
    <w:rsid w:val="00BE6435"/>
    <w:rsid w:val="00C22F91"/>
    <w:rsid w:val="00C73A4A"/>
    <w:rsid w:val="00C81AB4"/>
    <w:rsid w:val="00CC52B2"/>
    <w:rsid w:val="00CE350A"/>
    <w:rsid w:val="00CF04EA"/>
    <w:rsid w:val="00D621BD"/>
    <w:rsid w:val="00D84C99"/>
    <w:rsid w:val="00DE5174"/>
    <w:rsid w:val="00E0495D"/>
    <w:rsid w:val="00E06759"/>
    <w:rsid w:val="00E404BB"/>
    <w:rsid w:val="00EA0AD1"/>
    <w:rsid w:val="00EA5AF0"/>
    <w:rsid w:val="00EB611F"/>
    <w:rsid w:val="00EE159B"/>
    <w:rsid w:val="00EF0189"/>
    <w:rsid w:val="00F13608"/>
    <w:rsid w:val="00F15810"/>
    <w:rsid w:val="00F21F20"/>
    <w:rsid w:val="00F36A9F"/>
    <w:rsid w:val="00F52B9C"/>
    <w:rsid w:val="00F71320"/>
    <w:rsid w:val="00FB7358"/>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9698A"/>
  <w15:chartTrackingRefBased/>
  <w15:docId w15:val="{5688789A-0147-4C13-894A-DB49C906F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4A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C4A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21F2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38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8D2"/>
  </w:style>
  <w:style w:type="paragraph" w:styleId="Footer">
    <w:name w:val="footer"/>
    <w:basedOn w:val="Normal"/>
    <w:link w:val="FooterChar"/>
    <w:uiPriority w:val="99"/>
    <w:unhideWhenUsed/>
    <w:rsid w:val="004938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8D2"/>
  </w:style>
  <w:style w:type="character" w:styleId="PlaceholderText">
    <w:name w:val="Placeholder Text"/>
    <w:basedOn w:val="DefaultParagraphFont"/>
    <w:uiPriority w:val="99"/>
    <w:semiHidden/>
    <w:rsid w:val="00FF3D44"/>
    <w:rPr>
      <w:color w:val="808080"/>
    </w:rPr>
  </w:style>
  <w:style w:type="paragraph" w:styleId="ListParagraph">
    <w:name w:val="List Paragraph"/>
    <w:basedOn w:val="Normal"/>
    <w:uiPriority w:val="34"/>
    <w:qFormat/>
    <w:rsid w:val="002308C3"/>
    <w:pPr>
      <w:ind w:left="720"/>
      <w:contextualSpacing/>
    </w:pPr>
  </w:style>
  <w:style w:type="character" w:styleId="Hyperlink">
    <w:name w:val="Hyperlink"/>
    <w:basedOn w:val="DefaultParagraphFont"/>
    <w:uiPriority w:val="99"/>
    <w:unhideWhenUsed/>
    <w:rsid w:val="00CC52B2"/>
    <w:rPr>
      <w:color w:val="0563C1" w:themeColor="hyperlink"/>
      <w:u w:val="single"/>
    </w:rPr>
  </w:style>
  <w:style w:type="character" w:customStyle="1" w:styleId="normaltextrun">
    <w:name w:val="normaltextrun"/>
    <w:basedOn w:val="DefaultParagraphFont"/>
    <w:rsid w:val="0044691B"/>
  </w:style>
  <w:style w:type="character" w:customStyle="1" w:styleId="eop">
    <w:name w:val="eop"/>
    <w:basedOn w:val="DefaultParagraphFont"/>
    <w:rsid w:val="0044691B"/>
  </w:style>
  <w:style w:type="character" w:customStyle="1" w:styleId="Heading1Char">
    <w:name w:val="Heading 1 Char"/>
    <w:basedOn w:val="DefaultParagraphFont"/>
    <w:link w:val="Heading1"/>
    <w:uiPriority w:val="9"/>
    <w:rsid w:val="001C4A2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C4A27"/>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1C4A27"/>
    <w:pPr>
      <w:spacing w:after="0" w:line="240" w:lineRule="auto"/>
    </w:pPr>
  </w:style>
  <w:style w:type="character" w:customStyle="1" w:styleId="Heading3Char">
    <w:name w:val="Heading 3 Char"/>
    <w:basedOn w:val="DefaultParagraphFont"/>
    <w:link w:val="Heading3"/>
    <w:uiPriority w:val="9"/>
    <w:semiHidden/>
    <w:rsid w:val="00F21F2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600171">
      <w:bodyDiv w:val="1"/>
      <w:marLeft w:val="0"/>
      <w:marRight w:val="0"/>
      <w:marTop w:val="0"/>
      <w:marBottom w:val="0"/>
      <w:divBdr>
        <w:top w:val="none" w:sz="0" w:space="0" w:color="auto"/>
        <w:left w:val="none" w:sz="0" w:space="0" w:color="auto"/>
        <w:bottom w:val="none" w:sz="0" w:space="0" w:color="auto"/>
        <w:right w:val="none" w:sz="0" w:space="0" w:color="auto"/>
      </w:divBdr>
    </w:div>
    <w:div w:id="1207109576">
      <w:bodyDiv w:val="1"/>
      <w:marLeft w:val="0"/>
      <w:marRight w:val="0"/>
      <w:marTop w:val="0"/>
      <w:marBottom w:val="0"/>
      <w:divBdr>
        <w:top w:val="none" w:sz="0" w:space="0" w:color="auto"/>
        <w:left w:val="none" w:sz="0" w:space="0" w:color="auto"/>
        <w:bottom w:val="none" w:sz="0" w:space="0" w:color="auto"/>
        <w:right w:val="none" w:sz="0" w:space="0" w:color="auto"/>
      </w:divBdr>
    </w:div>
    <w:div w:id="1526215712">
      <w:bodyDiv w:val="1"/>
      <w:marLeft w:val="0"/>
      <w:marRight w:val="0"/>
      <w:marTop w:val="0"/>
      <w:marBottom w:val="0"/>
      <w:divBdr>
        <w:top w:val="none" w:sz="0" w:space="0" w:color="auto"/>
        <w:left w:val="none" w:sz="0" w:space="0" w:color="auto"/>
        <w:bottom w:val="none" w:sz="0" w:space="0" w:color="auto"/>
        <w:right w:val="none" w:sz="0" w:space="0" w:color="auto"/>
      </w:divBdr>
    </w:div>
    <w:div w:id="177316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AC4A-BA49-4B87-AD47-1798A6DC8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637</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Carhartt, Inc.</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Scholze</dc:creator>
  <cp:keywords/>
  <dc:description/>
  <cp:lastModifiedBy>Ashley Alexander</cp:lastModifiedBy>
  <cp:revision>21</cp:revision>
  <dcterms:created xsi:type="dcterms:W3CDTF">2025-07-21T16:15:00Z</dcterms:created>
  <dcterms:modified xsi:type="dcterms:W3CDTF">2026-07-07T16:30:00Z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6f170c8d-bc31-412d-a53c-e60fc1cae398</vt:lpwstr>
  </property>
</Properties>
</file>